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06575032" w:rsidR="003B1D4A" w:rsidRDefault="002A1233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4</w:t>
      </w:r>
      <w:r w:rsidR="00AC7EAB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>
        <w:rPr>
          <w:rFonts w:ascii="华文中宋" w:eastAsia="华文中宋" w:hAnsi="华文中宋" w:cs="华文中宋"/>
          <w:b/>
          <w:sz w:val="32"/>
          <w:szCs w:val="32"/>
        </w:rPr>
        <w:t>29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>
      <w:pPr>
        <w:rPr>
          <w:rFonts w:hint="eastAsia"/>
        </w:rPr>
      </w:pPr>
    </w:p>
    <w:p w14:paraId="71A75326" w14:textId="07D08798" w:rsidR="003B1D4A" w:rsidRDefault="003F2E6B">
      <w:pPr>
        <w:ind w:firstLine="241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证券简称：</w:t>
      </w:r>
      <w:proofErr w:type="gramStart"/>
      <w:r>
        <w:rPr>
          <w:rFonts w:cs="宋体" w:hint="eastAsia"/>
          <w:b/>
          <w:bCs/>
        </w:rPr>
        <w:t>国芯科技</w:t>
      </w:r>
      <w:proofErr w:type="gramEnd"/>
      <w:r>
        <w:rPr>
          <w:rFonts w:cs="宋体" w:hint="eastAsia"/>
          <w:b/>
          <w:bCs/>
        </w:rPr>
        <w:t xml:space="preserve">           证券代码：688262      </w:t>
      </w:r>
      <w:r w:rsidR="00D91F82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1A49FC">
        <w:rPr>
          <w:rFonts w:cs="宋体" w:hint="eastAsia"/>
          <w:b/>
          <w:bCs/>
        </w:rPr>
        <w:t>0</w:t>
      </w:r>
      <w:r w:rsidR="001A49FC">
        <w:rPr>
          <w:rFonts w:cs="宋体"/>
          <w:b/>
          <w:bCs/>
        </w:rPr>
        <w:t>10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123"/>
      </w:tblGrid>
      <w:tr w:rsidR="003B1D4A" w:rsidRPr="007932BF" w14:paraId="50A81470" w14:textId="77777777" w:rsidTr="00657602">
        <w:trPr>
          <w:trHeight w:val="1981"/>
        </w:trPr>
        <w:tc>
          <w:tcPr>
            <w:tcW w:w="752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8" w:type="pct"/>
          </w:tcPr>
          <w:p w14:paraId="66DA0B44" w14:textId="0BDF9CCC" w:rsidR="003B1D4A" w:rsidRDefault="00C2481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8" w:type="pct"/>
            <w:vAlign w:val="center"/>
          </w:tcPr>
          <w:p w14:paraId="357DEEBF" w14:textId="3986E6A9" w:rsidR="00E869B5" w:rsidRPr="00080090" w:rsidRDefault="00B81F34" w:rsidP="00B81F34">
            <w:pPr>
              <w:ind w:firstLineChars="0" w:firstLine="0"/>
              <w:rPr>
                <w:rFonts w:hint="eastAsia"/>
              </w:rPr>
            </w:pPr>
            <w:bookmarkStart w:id="0" w:name="OLE_LINK1"/>
            <w:bookmarkStart w:id="1" w:name="OLE_LINK2"/>
            <w:r w:rsidRPr="00B81F34">
              <w:rPr>
                <w:rFonts w:hint="eastAsia"/>
              </w:rPr>
              <w:t>华夏基金；</w:t>
            </w:r>
            <w:proofErr w:type="gramStart"/>
            <w:r w:rsidR="002A1233">
              <w:rPr>
                <w:rFonts w:hint="eastAsia"/>
              </w:rPr>
              <w:t>国投瑞银</w:t>
            </w:r>
            <w:proofErr w:type="gramEnd"/>
            <w:r w:rsidR="002A1233">
              <w:rPr>
                <w:rFonts w:hint="eastAsia"/>
              </w:rPr>
              <w:t>基金</w:t>
            </w:r>
            <w:r w:rsidR="002A1233">
              <w:t>；</w:t>
            </w:r>
            <w:r w:rsidR="002A1233">
              <w:rPr>
                <w:rFonts w:hint="eastAsia"/>
              </w:rPr>
              <w:t>凯恩投资；国信证券；中天国富证券（自营）；中</w:t>
            </w:r>
            <w:proofErr w:type="gramStart"/>
            <w:r w:rsidR="002A1233">
              <w:rPr>
                <w:rFonts w:hint="eastAsia"/>
              </w:rPr>
              <w:t>信建投基金</w:t>
            </w:r>
            <w:proofErr w:type="gramEnd"/>
            <w:r w:rsidR="002A1233">
              <w:rPr>
                <w:rFonts w:hint="eastAsia"/>
              </w:rPr>
              <w:t>；</w:t>
            </w:r>
            <w:proofErr w:type="gramStart"/>
            <w:r w:rsidR="002A1233">
              <w:rPr>
                <w:rFonts w:hint="eastAsia"/>
              </w:rPr>
              <w:t>天弘基金</w:t>
            </w:r>
            <w:proofErr w:type="gramEnd"/>
            <w:r w:rsidR="002A1233">
              <w:rPr>
                <w:rFonts w:hint="eastAsia"/>
              </w:rPr>
              <w:t>；</w:t>
            </w:r>
            <w:proofErr w:type="gramStart"/>
            <w:r w:rsidR="002A1233">
              <w:rPr>
                <w:rFonts w:hint="eastAsia"/>
              </w:rPr>
              <w:t>永赢基金</w:t>
            </w:r>
            <w:proofErr w:type="gramEnd"/>
            <w:r w:rsidR="002A1233">
              <w:rPr>
                <w:rFonts w:hint="eastAsia"/>
              </w:rPr>
              <w:t>；中国国际金融公司；方正证券；国联证券；华创证券；诺德基金；</w:t>
            </w:r>
            <w:proofErr w:type="gramStart"/>
            <w:r w:rsidR="002A1233">
              <w:rPr>
                <w:rFonts w:hint="eastAsia"/>
              </w:rPr>
              <w:t>信达澳亚基</w:t>
            </w:r>
            <w:proofErr w:type="gramEnd"/>
            <w:r w:rsidR="002A1233">
              <w:rPr>
                <w:rFonts w:hint="eastAsia"/>
              </w:rPr>
              <w:t>金；</w:t>
            </w:r>
            <w:proofErr w:type="gramStart"/>
            <w:r w:rsidR="002A1233">
              <w:rPr>
                <w:rFonts w:hint="eastAsia"/>
              </w:rPr>
              <w:t>瀚</w:t>
            </w:r>
            <w:proofErr w:type="gramEnd"/>
            <w:r w:rsidR="002A1233">
              <w:rPr>
                <w:rFonts w:hint="eastAsia"/>
              </w:rPr>
              <w:t>川投资管理（珠海）；爱建证券自营；华美国际投资；南华基金；宁波</w:t>
            </w:r>
            <w:proofErr w:type="gramStart"/>
            <w:r w:rsidR="002A1233">
              <w:rPr>
                <w:rFonts w:hint="eastAsia"/>
              </w:rPr>
              <w:t>燕创鸿</w:t>
            </w:r>
            <w:proofErr w:type="gramEnd"/>
            <w:r w:rsidR="002A1233">
              <w:rPr>
                <w:rFonts w:hint="eastAsia"/>
              </w:rPr>
              <w:t>德投资；</w:t>
            </w:r>
            <w:proofErr w:type="gramStart"/>
            <w:r w:rsidR="002A1233">
              <w:rPr>
                <w:rFonts w:hint="eastAsia"/>
              </w:rPr>
              <w:t>浙商基金</w:t>
            </w:r>
            <w:proofErr w:type="gramEnd"/>
            <w:r w:rsidR="002A1233">
              <w:rPr>
                <w:rFonts w:hint="eastAsia"/>
              </w:rPr>
              <w:t>；深圳市前海海运</w:t>
            </w:r>
            <w:proofErr w:type="gramStart"/>
            <w:r w:rsidR="002A1233">
              <w:rPr>
                <w:rFonts w:hint="eastAsia"/>
              </w:rPr>
              <w:t>通资产</w:t>
            </w:r>
            <w:proofErr w:type="gramEnd"/>
            <w:r w:rsidR="002A1233">
              <w:rPr>
                <w:rFonts w:hint="eastAsia"/>
              </w:rPr>
              <w:t>管理有限公司；丰琰投资管理（浙江自贸区）有限公司；兴业证券；白</w:t>
            </w:r>
            <w:proofErr w:type="gramStart"/>
            <w:r w:rsidR="002A1233">
              <w:rPr>
                <w:rFonts w:hint="eastAsia"/>
              </w:rPr>
              <w:t>犀</w:t>
            </w:r>
            <w:proofErr w:type="gramEnd"/>
            <w:r w:rsidR="002A1233">
              <w:rPr>
                <w:rFonts w:hint="eastAsia"/>
              </w:rPr>
              <w:t>资产；天风证券；长城证券；国投证券；黑石投资；上海盘京投资管理中心（有限合伙）；鹏华基金</w:t>
            </w:r>
            <w:bookmarkEnd w:id="0"/>
            <w:bookmarkEnd w:id="1"/>
            <w:r w:rsidR="00400AE2">
              <w:t>。</w:t>
            </w:r>
          </w:p>
        </w:tc>
      </w:tr>
      <w:tr w:rsidR="003B1D4A" w:rsidRPr="00820077" w14:paraId="7663602C" w14:textId="77777777" w:rsidTr="00657602">
        <w:trPr>
          <w:trHeight w:val="495"/>
        </w:trPr>
        <w:tc>
          <w:tcPr>
            <w:tcW w:w="752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8" w:type="pct"/>
            <w:vAlign w:val="center"/>
          </w:tcPr>
          <w:p w14:paraId="6C32DD5E" w14:textId="73AC8343" w:rsidR="003B1D4A" w:rsidRPr="00642DC5" w:rsidRDefault="002A1233" w:rsidP="002A1233">
            <w:pPr>
              <w:ind w:firstLineChars="0" w:firstLine="0"/>
              <w:rPr>
                <w:rFonts w:hint="eastAsia"/>
              </w:rPr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4</w:t>
            </w:r>
            <w:r w:rsidR="00E14852" w:rsidRPr="00642DC5">
              <w:rPr>
                <w:rFonts w:hint="eastAsia"/>
              </w:rPr>
              <w:t>月</w:t>
            </w:r>
            <w:r>
              <w:t>29</w:t>
            </w:r>
            <w:r w:rsidR="00273119" w:rsidRPr="00642DC5">
              <w:t>日</w:t>
            </w:r>
            <w:r>
              <w:rPr>
                <w:rFonts w:hint="eastAsia"/>
              </w:rPr>
              <w:t>1</w:t>
            </w:r>
            <w:r>
              <w:t>0</w:t>
            </w:r>
            <w:r w:rsidR="00721E89">
              <w:rPr>
                <w:rFonts w:hint="eastAsia"/>
              </w:rPr>
              <w:t>：00</w:t>
            </w:r>
          </w:p>
        </w:tc>
      </w:tr>
      <w:tr w:rsidR="003B1D4A" w14:paraId="18A18E3E" w14:textId="77777777" w:rsidTr="00657602">
        <w:trPr>
          <w:trHeight w:val="537"/>
        </w:trPr>
        <w:tc>
          <w:tcPr>
            <w:tcW w:w="752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8" w:type="pct"/>
            <w:vAlign w:val="center"/>
          </w:tcPr>
          <w:p w14:paraId="4A722927" w14:textId="15162F75" w:rsidR="003B1D4A" w:rsidRDefault="007715CE" w:rsidP="00721E89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线上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8" w:type="pct"/>
            <w:vAlign w:val="center"/>
          </w:tcPr>
          <w:p w14:paraId="27E4917A" w14:textId="77777777" w:rsidR="005F38E0" w:rsidRDefault="0090467E" w:rsidP="00EB4D08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董事长：郑</w:t>
            </w:r>
            <w:proofErr w:type="gramStart"/>
            <w:r>
              <w:rPr>
                <w:rFonts w:hint="eastAsia"/>
              </w:rPr>
              <w:t>茳</w:t>
            </w:r>
            <w:proofErr w:type="gramEnd"/>
            <w:r w:rsidR="00DD5B0E">
              <w:rPr>
                <w:rFonts w:hint="eastAsia"/>
              </w:rPr>
              <w:t>；</w:t>
            </w:r>
          </w:p>
          <w:p w14:paraId="49BFF728" w14:textId="6E9DE42E" w:rsidR="00DD5B0E" w:rsidRDefault="00DD5B0E" w:rsidP="00EB4D08">
            <w:pPr>
              <w:ind w:firstLineChars="0" w:firstLine="0"/>
              <w:rPr>
                <w:rFonts w:hint="eastAsia"/>
              </w:rPr>
            </w:pPr>
            <w:r>
              <w:t>证券事务代表：龚小刚</w:t>
            </w:r>
          </w:p>
        </w:tc>
      </w:tr>
      <w:tr w:rsidR="003B1D4A" w14:paraId="2DD1EB1A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29DA955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8" w:type="pct"/>
          </w:tcPr>
          <w:p w14:paraId="62DDB474" w14:textId="77777777" w:rsidR="00726BC0" w:rsidRPr="00726BC0" w:rsidRDefault="00726BC0" w:rsidP="00726BC0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726BC0">
              <w:rPr>
                <w:rFonts w:asciiTheme="minorEastAsia" w:eastAsiaTheme="minorEastAsia" w:hAnsiTheme="minorEastAsia"/>
                <w:b/>
                <w:bCs/>
              </w:rPr>
              <w:t>1、请简要介绍一下公司汽车电子芯片业务的最新进展情况怎么样？</w:t>
            </w:r>
          </w:p>
          <w:p w14:paraId="6E60B1E3" w14:textId="71A364D9" w:rsidR="00726BC0" w:rsidRPr="00726BC0" w:rsidRDefault="00726BC0" w:rsidP="00726BC0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 w:hint="eastAsia"/>
                <w:bCs/>
              </w:rPr>
            </w:pPr>
            <w:r w:rsidRPr="00726BC0">
              <w:rPr>
                <w:rFonts w:asciiTheme="minorEastAsia" w:eastAsiaTheme="minorEastAsia" w:hAnsiTheme="minorEastAsia" w:hint="eastAsia"/>
                <w:bCs/>
              </w:rPr>
              <w:t>答：截至</w:t>
            </w:r>
            <w:r w:rsidRPr="00726BC0">
              <w:rPr>
                <w:rFonts w:asciiTheme="minorEastAsia" w:eastAsiaTheme="minorEastAsia" w:hAnsiTheme="minorEastAsia"/>
                <w:bCs/>
              </w:rPr>
              <w:t>2024年12月31日，公司汽车电子芯片已累计出货超过1200万颗</w:t>
            </w:r>
            <w:r>
              <w:rPr>
                <w:rFonts w:asciiTheme="minorEastAsia" w:eastAsiaTheme="minorEastAsia" w:hAnsiTheme="minorEastAsia" w:hint="eastAsia"/>
                <w:bCs/>
              </w:rPr>
              <w:t>,</w:t>
            </w:r>
            <w:r w:rsidRPr="00726BC0">
              <w:rPr>
                <w:rFonts w:asciiTheme="minorEastAsia" w:eastAsiaTheme="minorEastAsia" w:hAnsiTheme="minorEastAsia" w:hint="eastAsia"/>
                <w:bCs/>
              </w:rPr>
              <w:t>在</w:t>
            </w:r>
            <w:r w:rsidRPr="00726BC0">
              <w:rPr>
                <w:rFonts w:asciiTheme="minorEastAsia" w:eastAsiaTheme="minorEastAsia" w:hAnsiTheme="minorEastAsia"/>
                <w:bCs/>
              </w:rPr>
              <w:t>2024年公司自主汽车电子芯片业务同比实现71.38%增长的基础上，公司2025年第一季度继续保持汽车电子芯片业务强势增长的态势，2025年第一季度公司汽车电子芯片业务实现销售收</w:t>
            </w:r>
            <w:r w:rsidRPr="00726BC0">
              <w:rPr>
                <w:rFonts w:asciiTheme="minorEastAsia" w:eastAsiaTheme="minorEastAsia" w:hAnsiTheme="minorEastAsia"/>
                <w:bCs/>
              </w:rPr>
              <w:lastRenderedPageBreak/>
              <w:t>入达到2,070.83万元，与上年同期同比增加85.62%。</w:t>
            </w:r>
          </w:p>
          <w:p w14:paraId="0CD053E5" w14:textId="69F4671D" w:rsidR="00726BC0" w:rsidRPr="00726BC0" w:rsidRDefault="00726BC0" w:rsidP="00726BC0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 w:hint="eastAsia"/>
                <w:bCs/>
              </w:rPr>
            </w:pPr>
            <w:r w:rsidRPr="00726BC0">
              <w:rPr>
                <w:rFonts w:asciiTheme="minorEastAsia" w:eastAsiaTheme="minorEastAsia" w:hAnsiTheme="minorEastAsia" w:hint="eastAsia"/>
                <w:bCs/>
              </w:rPr>
              <w:t>同时，公司的汽车电子芯片业务的市场拓展也陆续传来积极进展。公司的汽车电子</w:t>
            </w:r>
            <w:r w:rsidRPr="00726BC0">
              <w:rPr>
                <w:rFonts w:asciiTheme="minorEastAsia" w:eastAsiaTheme="minorEastAsia" w:hAnsiTheme="minorEastAsia"/>
                <w:bCs/>
              </w:rPr>
              <w:t>DSP芯片在近期启动了量产。自2023年11月以来，先后成功研发汽车电子DSP芯片CCD5001、CCD4001和CCD3001。CCD5001采用先进的12nm车</w:t>
            </w:r>
            <w:proofErr w:type="gramStart"/>
            <w:r w:rsidRPr="00726BC0">
              <w:rPr>
                <w:rFonts w:asciiTheme="minorEastAsia" w:eastAsiaTheme="minorEastAsia" w:hAnsiTheme="minorEastAsia"/>
                <w:bCs/>
              </w:rPr>
              <w:t>规</w:t>
            </w:r>
            <w:proofErr w:type="gramEnd"/>
            <w:r w:rsidRPr="00726BC0">
              <w:rPr>
                <w:rFonts w:asciiTheme="minorEastAsia" w:eastAsiaTheme="minorEastAsia" w:hAnsiTheme="minorEastAsia"/>
                <w:bCs/>
              </w:rPr>
              <w:t>级工艺，搭载HIFI5 DSP内核，拥有业界领先的指令集效率和高达6.4GFLOPS的单核算力，较ADI对标产品ADSP21565在音频处理FIR性能上提升两倍有余。</w:t>
            </w:r>
            <w:bookmarkStart w:id="2" w:name="OLE_LINK72"/>
            <w:bookmarkStart w:id="3" w:name="OLE_LINK73"/>
            <w:r w:rsidRPr="00726BC0">
              <w:rPr>
                <w:rFonts w:asciiTheme="minorEastAsia" w:eastAsiaTheme="minorEastAsia" w:hAnsiTheme="minorEastAsia"/>
                <w:bCs/>
              </w:rPr>
              <w:t>4月12日，在“2025广汽科技日暨</w:t>
            </w:r>
            <w:proofErr w:type="gramStart"/>
            <w:r w:rsidRPr="00726BC0">
              <w:rPr>
                <w:rFonts w:asciiTheme="minorEastAsia" w:eastAsiaTheme="minorEastAsia" w:hAnsiTheme="minorEastAsia"/>
                <w:bCs/>
              </w:rPr>
              <w:t>昊</w:t>
            </w:r>
            <w:proofErr w:type="gramEnd"/>
            <w:r w:rsidRPr="00726BC0">
              <w:rPr>
                <w:rFonts w:asciiTheme="minorEastAsia" w:eastAsiaTheme="minorEastAsia" w:hAnsiTheme="minorEastAsia"/>
                <w:bCs/>
              </w:rPr>
              <w:t>铂HL上市发布会”上，</w:t>
            </w:r>
            <w:proofErr w:type="gramStart"/>
            <w:r w:rsidRPr="00726BC0">
              <w:rPr>
                <w:rFonts w:asciiTheme="minorEastAsia" w:eastAsiaTheme="minorEastAsia" w:hAnsiTheme="minorEastAsia"/>
                <w:bCs/>
              </w:rPr>
              <w:t>广汽集团</w:t>
            </w:r>
            <w:proofErr w:type="gramEnd"/>
            <w:r w:rsidRPr="00726BC0">
              <w:rPr>
                <w:rFonts w:asciiTheme="minorEastAsia" w:eastAsiaTheme="minorEastAsia" w:hAnsiTheme="minorEastAsia"/>
                <w:bCs/>
              </w:rPr>
              <w:t>发布了由12款车</w:t>
            </w:r>
            <w:proofErr w:type="gramStart"/>
            <w:r w:rsidRPr="00726BC0">
              <w:rPr>
                <w:rFonts w:asciiTheme="minorEastAsia" w:eastAsiaTheme="minorEastAsia" w:hAnsiTheme="minorEastAsia"/>
                <w:bCs/>
              </w:rPr>
              <w:t>规</w:t>
            </w:r>
            <w:proofErr w:type="gramEnd"/>
            <w:r w:rsidRPr="00726BC0">
              <w:rPr>
                <w:rFonts w:asciiTheme="minorEastAsia" w:eastAsiaTheme="minorEastAsia" w:hAnsiTheme="minorEastAsia"/>
                <w:bCs/>
              </w:rPr>
              <w:t>级芯片构成的芯片产品矩</w:t>
            </w:r>
            <w:r w:rsidRPr="00726BC0">
              <w:rPr>
                <w:rFonts w:asciiTheme="minorEastAsia" w:eastAsiaTheme="minorEastAsia" w:hAnsiTheme="minorEastAsia" w:hint="eastAsia"/>
                <w:bCs/>
              </w:rPr>
              <w:t>阵。在本次发布的</w:t>
            </w:r>
            <w:r w:rsidRPr="00726BC0">
              <w:rPr>
                <w:rFonts w:asciiTheme="minorEastAsia" w:eastAsiaTheme="minorEastAsia" w:hAnsiTheme="minorEastAsia"/>
                <w:bCs/>
              </w:rPr>
              <w:t>12款联合开发芯片中，</w:t>
            </w:r>
            <w:proofErr w:type="gramStart"/>
            <w:r w:rsidRPr="00726BC0">
              <w:rPr>
                <w:rFonts w:asciiTheme="minorEastAsia" w:eastAsiaTheme="minorEastAsia" w:hAnsiTheme="minorEastAsia"/>
                <w:bCs/>
              </w:rPr>
              <w:t>国芯科技</w:t>
            </w:r>
            <w:proofErr w:type="gramEnd"/>
            <w:r w:rsidRPr="00726BC0">
              <w:rPr>
                <w:rFonts w:asciiTheme="minorEastAsia" w:eastAsiaTheme="minorEastAsia" w:hAnsiTheme="minorEastAsia"/>
                <w:bCs/>
              </w:rPr>
              <w:t>上榜了两颗：安全气囊点火芯片G-H02和PSI5通讯接口芯片G-T04。</w:t>
            </w:r>
            <w:bookmarkEnd w:id="2"/>
            <w:bookmarkEnd w:id="3"/>
            <w:r w:rsidRPr="00726BC0">
              <w:rPr>
                <w:rFonts w:asciiTheme="minorEastAsia" w:eastAsiaTheme="minorEastAsia" w:hAnsiTheme="minorEastAsia"/>
                <w:bCs/>
              </w:rPr>
              <w:t>此外，公司的车</w:t>
            </w:r>
            <w:proofErr w:type="gramStart"/>
            <w:r w:rsidRPr="00726BC0">
              <w:rPr>
                <w:rFonts w:asciiTheme="minorEastAsia" w:eastAsiaTheme="minorEastAsia" w:hAnsiTheme="minorEastAsia"/>
                <w:bCs/>
              </w:rPr>
              <w:t>规</w:t>
            </w:r>
            <w:proofErr w:type="gramEnd"/>
            <w:r w:rsidRPr="00726BC0">
              <w:rPr>
                <w:rFonts w:asciiTheme="minorEastAsia" w:eastAsiaTheme="minorEastAsia" w:hAnsiTheme="minorEastAsia"/>
                <w:bCs/>
              </w:rPr>
              <w:t>级信息安全芯片近期已累计出货量突破300万颗。这是继2024年10月公司的车</w:t>
            </w:r>
            <w:proofErr w:type="gramStart"/>
            <w:r w:rsidRPr="00726BC0">
              <w:rPr>
                <w:rFonts w:asciiTheme="minorEastAsia" w:eastAsiaTheme="minorEastAsia" w:hAnsiTheme="minorEastAsia"/>
                <w:bCs/>
              </w:rPr>
              <w:t>规</w:t>
            </w:r>
            <w:proofErr w:type="gramEnd"/>
            <w:r w:rsidRPr="00726BC0">
              <w:rPr>
                <w:rFonts w:asciiTheme="minorEastAsia" w:eastAsiaTheme="minorEastAsia" w:hAnsiTheme="minorEastAsia"/>
                <w:bCs/>
              </w:rPr>
              <w:t>级信息安全芯片累计出货</w:t>
            </w:r>
            <w:proofErr w:type="gramStart"/>
            <w:r w:rsidRPr="00726BC0">
              <w:rPr>
                <w:rFonts w:asciiTheme="minorEastAsia" w:eastAsiaTheme="minorEastAsia" w:hAnsiTheme="minorEastAsia"/>
                <w:bCs/>
              </w:rPr>
              <w:t>量成功</w:t>
            </w:r>
            <w:proofErr w:type="gramEnd"/>
            <w:r w:rsidRPr="00726BC0">
              <w:rPr>
                <w:rFonts w:asciiTheme="minorEastAsia" w:eastAsiaTheme="minorEastAsia" w:hAnsiTheme="minorEastAsia"/>
                <w:bCs/>
              </w:rPr>
              <w:t>突破100万颗后，公司取得的又一重要进展。更重要的是，公司的车规级信息安全芯片的应用领域实现关键突破，成功实现智能座舱和</w:t>
            </w:r>
            <w:r w:rsidR="00E23BE9">
              <w:rPr>
                <w:rFonts w:asciiTheme="minorEastAsia" w:eastAsiaTheme="minorEastAsia" w:hAnsiTheme="minorEastAsia" w:hint="eastAsia"/>
                <w:bCs/>
              </w:rPr>
              <w:t>辅助</w:t>
            </w:r>
            <w:r w:rsidRPr="00726BC0">
              <w:rPr>
                <w:rFonts w:asciiTheme="minorEastAsia" w:eastAsiaTheme="minorEastAsia" w:hAnsiTheme="minorEastAsia"/>
                <w:bCs/>
              </w:rPr>
              <w:t>驾驶域的安全应用。</w:t>
            </w:r>
          </w:p>
          <w:p w14:paraId="50E40E30" w14:textId="0F2E567A" w:rsidR="005034EA" w:rsidRPr="005034EA" w:rsidRDefault="005034EA" w:rsidP="005034EA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5034EA">
              <w:rPr>
                <w:rFonts w:asciiTheme="minorEastAsia" w:eastAsiaTheme="minorEastAsia" w:hAnsiTheme="minorEastAsia"/>
                <w:b/>
                <w:bCs/>
              </w:rPr>
              <w:t>2</w:t>
            </w:r>
            <w:r w:rsidR="0056783B">
              <w:rPr>
                <w:rFonts w:asciiTheme="minorEastAsia" w:eastAsiaTheme="minorEastAsia" w:hAnsiTheme="minorEastAsia"/>
                <w:b/>
                <w:bCs/>
              </w:rPr>
              <w:t>、公司</w:t>
            </w:r>
            <w:r w:rsidR="0056783B">
              <w:rPr>
                <w:rFonts w:asciiTheme="minorEastAsia" w:eastAsiaTheme="minorEastAsia" w:hAnsiTheme="minorEastAsia" w:hint="eastAsia"/>
                <w:b/>
                <w:bCs/>
              </w:rPr>
              <w:t>业务的</w:t>
            </w:r>
            <w:r w:rsidRPr="005034EA">
              <w:rPr>
                <w:rFonts w:asciiTheme="minorEastAsia" w:eastAsiaTheme="minorEastAsia" w:hAnsiTheme="minorEastAsia"/>
                <w:b/>
                <w:bCs/>
              </w:rPr>
              <w:t>毛利率情况请介绍一下，未来营收走势如何看？</w:t>
            </w:r>
          </w:p>
          <w:p w14:paraId="5801246C" w14:textId="7D731467" w:rsidR="005034EA" w:rsidRPr="005034EA" w:rsidRDefault="005034EA" w:rsidP="005034EA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 w:hint="eastAsia"/>
                <w:bCs/>
              </w:rPr>
            </w:pPr>
            <w:r w:rsidRPr="005034EA">
              <w:rPr>
                <w:rFonts w:asciiTheme="minorEastAsia" w:eastAsiaTheme="minorEastAsia" w:hAnsiTheme="minorEastAsia" w:hint="eastAsia"/>
                <w:bCs/>
              </w:rPr>
              <w:t>答：</w:t>
            </w:r>
            <w:r w:rsidRPr="005034EA">
              <w:rPr>
                <w:rFonts w:asciiTheme="minorEastAsia" w:eastAsiaTheme="minorEastAsia" w:hAnsiTheme="minorEastAsia"/>
                <w:bCs/>
              </w:rPr>
              <w:t>2024年，公司</w:t>
            </w:r>
            <w:r w:rsidR="002F7FB6">
              <w:rPr>
                <w:rFonts w:asciiTheme="minorEastAsia" w:eastAsiaTheme="minorEastAsia" w:hAnsiTheme="minorEastAsia"/>
                <w:bCs/>
              </w:rPr>
              <w:t>业务的</w:t>
            </w:r>
            <w:r w:rsidRPr="005034EA">
              <w:rPr>
                <w:rFonts w:asciiTheme="minorEastAsia" w:eastAsiaTheme="minorEastAsia" w:hAnsiTheme="minorEastAsia"/>
                <w:bCs/>
              </w:rPr>
              <w:t>综合毛利率为24.20%，与上年相比提高了</w:t>
            </w:r>
            <w:r w:rsidR="00B124D7">
              <w:rPr>
                <w:rFonts w:asciiTheme="minorEastAsia" w:eastAsiaTheme="minorEastAsia" w:hAnsiTheme="minorEastAsia"/>
                <w:bCs/>
              </w:rPr>
              <w:t>2.</w:t>
            </w:r>
            <w:r w:rsidRPr="005034EA">
              <w:rPr>
                <w:rFonts w:asciiTheme="minorEastAsia" w:eastAsiaTheme="minorEastAsia" w:hAnsiTheme="minorEastAsia"/>
                <w:bCs/>
              </w:rPr>
              <w:t>62个百分点。2025年第一季度，由于报告期内收入构成的变化，公司综合毛利率为42.35%</w:t>
            </w:r>
            <w:r>
              <w:rPr>
                <w:rFonts w:asciiTheme="minorEastAsia" w:eastAsiaTheme="minorEastAsia" w:hAnsiTheme="minorEastAsia"/>
                <w:bCs/>
              </w:rPr>
              <w:t>，与上年同期相比</w:t>
            </w:r>
            <w:r w:rsidRPr="005034EA">
              <w:rPr>
                <w:rFonts w:asciiTheme="minorEastAsia" w:eastAsiaTheme="minorEastAsia" w:hAnsiTheme="minorEastAsia"/>
                <w:bCs/>
              </w:rPr>
              <w:t>上升30.98个百分点。</w:t>
            </w:r>
          </w:p>
          <w:p w14:paraId="3F5ADB0C" w14:textId="3EDF2D09" w:rsidR="00A825AB" w:rsidRDefault="005034EA" w:rsidP="005034EA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 w:hint="eastAsia"/>
                <w:bCs/>
              </w:rPr>
            </w:pPr>
            <w:r w:rsidRPr="005034EA">
              <w:rPr>
                <w:rFonts w:asciiTheme="minorEastAsia" w:eastAsiaTheme="minorEastAsia" w:hAnsiTheme="minorEastAsia" w:hint="eastAsia"/>
                <w:bCs/>
              </w:rPr>
              <w:t>对于公司的营收走势，可以参考公司的合同负债情况。截至</w:t>
            </w:r>
            <w:r w:rsidRPr="005034EA">
              <w:rPr>
                <w:rFonts w:asciiTheme="minorEastAsia" w:eastAsiaTheme="minorEastAsia" w:hAnsiTheme="minorEastAsia"/>
                <w:bCs/>
              </w:rPr>
              <w:t>2025年一季度末，公司目前在手订单充足，2025年一季度末合同负债达到8.94亿元，与上年同期同比增加263.28%，为2025年公司收入打下较好基础。</w:t>
            </w:r>
          </w:p>
          <w:p w14:paraId="12CF7808" w14:textId="77777777" w:rsidR="005034EA" w:rsidRPr="005034EA" w:rsidRDefault="005034EA" w:rsidP="005034EA">
            <w:pPr>
              <w:adjustRightInd w:val="0"/>
              <w:snapToGrid w:val="0"/>
              <w:ind w:firstLineChars="0" w:firstLine="0"/>
              <w:rPr>
                <w:rFonts w:asciiTheme="minorEastAsia" w:eastAsiaTheme="minorEastAsia" w:hAnsiTheme="minorEastAsia" w:hint="eastAsia"/>
                <w:bCs/>
              </w:rPr>
            </w:pPr>
          </w:p>
          <w:p w14:paraId="1A363D14" w14:textId="7B6A7EB1" w:rsidR="007A1551" w:rsidRPr="00BB412B" w:rsidRDefault="009509CD" w:rsidP="00A825AB">
            <w:pPr>
              <w:adjustRightInd w:val="0"/>
              <w:snapToGrid w:val="0"/>
              <w:ind w:firstLineChars="200" w:firstLine="420"/>
              <w:rPr>
                <w:rFonts w:hint="eastAsia"/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657602">
        <w:trPr>
          <w:trHeight w:val="672"/>
        </w:trPr>
        <w:tc>
          <w:tcPr>
            <w:tcW w:w="752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8" w:type="pct"/>
          </w:tcPr>
          <w:p w14:paraId="35FA26A4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>无</w:t>
            </w:r>
          </w:p>
        </w:tc>
      </w:tr>
      <w:tr w:rsidR="003B1D4A" w14:paraId="492FBD8A" w14:textId="77777777" w:rsidTr="00657602">
        <w:trPr>
          <w:trHeight w:val="382"/>
        </w:trPr>
        <w:tc>
          <w:tcPr>
            <w:tcW w:w="752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8" w:type="pct"/>
          </w:tcPr>
          <w:p w14:paraId="790B7FB8" w14:textId="19A520B8" w:rsidR="003B1D4A" w:rsidRDefault="00C2520F" w:rsidP="00C2520F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025年4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  <w:rPr>
          <w:rFonts w:hint="eastAsia"/>
        </w:rPr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3043" w14:textId="77777777" w:rsidR="005C3C47" w:rsidRDefault="005C3C4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23C3881" w14:textId="77777777" w:rsidR="005C3C47" w:rsidRDefault="005C3C4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DABC" w14:textId="77777777" w:rsidR="00803419" w:rsidRDefault="00803419">
    <w:pPr>
      <w:pStyle w:val="a8"/>
      <w:ind w:firstLine="180"/>
      <w:rPr>
        <w:rStyle w:val="af0"/>
        <w:rFonts w:hint="eastAsia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8"/>
      <w:ind w:firstLine="180"/>
      <w:rPr>
        <w:rFonts w:hint="eastAsia"/>
      </w:rPr>
    </w:pPr>
  </w:p>
  <w:p w14:paraId="063A4A46" w14:textId="77777777" w:rsidR="00803419" w:rsidRDefault="00803419">
    <w:pPr>
      <w:rPr>
        <w:rFonts w:hint="eastAsia"/>
      </w:rPr>
    </w:pPr>
  </w:p>
  <w:p w14:paraId="05401801" w14:textId="77777777" w:rsidR="00803419" w:rsidRDefault="00803419">
    <w:pPr>
      <w:rPr>
        <w:rFonts w:hint="eastAsia"/>
      </w:rPr>
    </w:pPr>
  </w:p>
  <w:p w14:paraId="06E5972A" w14:textId="77777777" w:rsidR="00803419" w:rsidRDefault="00803419">
    <w:pPr>
      <w:rPr>
        <w:rFonts w:hint="eastAsia"/>
      </w:rPr>
    </w:pPr>
  </w:p>
  <w:p w14:paraId="30E4CD99" w14:textId="77777777" w:rsidR="00803419" w:rsidRDefault="00803419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051297"/>
      <w:docPartObj>
        <w:docPartGallery w:val="Page Numbers (Bottom of Page)"/>
        <w:docPartUnique/>
      </w:docPartObj>
    </w:sdtPr>
    <w:sdtContent>
      <w:p w14:paraId="04F84B33" w14:textId="77777777" w:rsidR="00803419" w:rsidRDefault="00803419">
        <w:pPr>
          <w:pStyle w:val="a8"/>
          <w:ind w:firstLine="18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4D7" w:rsidRPr="00B124D7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803419" w:rsidRDefault="00803419" w:rsidP="000902BC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A048" w14:textId="77777777" w:rsidR="00803419" w:rsidRDefault="00803419">
    <w:pPr>
      <w:pStyle w:val="a8"/>
      <w:ind w:firstLine="18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BD46" w14:textId="77777777" w:rsidR="005C3C47" w:rsidRDefault="005C3C47" w:rsidP="001B3E8E">
      <w:pPr>
        <w:rPr>
          <w:rFonts w:hint="eastAsia"/>
        </w:rPr>
      </w:pPr>
      <w:r>
        <w:separator/>
      </w:r>
    </w:p>
  </w:footnote>
  <w:footnote w:type="continuationSeparator" w:id="0">
    <w:p w14:paraId="4297F5EE" w14:textId="77777777" w:rsidR="005C3C47" w:rsidRDefault="005C3C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65A8" w14:textId="77777777" w:rsidR="00803419" w:rsidRDefault="00803419">
    <w:pPr>
      <w:pStyle w:val="aa"/>
      <w:ind w:firstLine="180"/>
      <w:rPr>
        <w:rFonts w:hint="eastAsia"/>
      </w:rPr>
    </w:pPr>
  </w:p>
  <w:p w14:paraId="3422A703" w14:textId="77777777" w:rsidR="00803419" w:rsidRDefault="00803419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7C92" w14:textId="394F5216" w:rsidR="00803419" w:rsidRPr="00B16181" w:rsidRDefault="00803419" w:rsidP="001B3E8E">
    <w:pPr>
      <w:pStyle w:val="aa"/>
      <w:ind w:firstLine="18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4136" w14:textId="77777777" w:rsidR="00803419" w:rsidRDefault="00803419">
    <w:pPr>
      <w:pStyle w:val="aa"/>
      <w:ind w:firstLine="18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 w16cid:durableId="1891111670">
    <w:abstractNumId w:val="2"/>
  </w:num>
  <w:num w:numId="2" w16cid:durableId="1373535006">
    <w:abstractNumId w:val="0"/>
  </w:num>
  <w:num w:numId="3" w16cid:durableId="1488597869">
    <w:abstractNumId w:val="2"/>
  </w:num>
  <w:num w:numId="4" w16cid:durableId="1670212552">
    <w:abstractNumId w:val="2"/>
  </w:num>
  <w:num w:numId="5" w16cid:durableId="259683175">
    <w:abstractNumId w:val="3"/>
  </w:num>
  <w:num w:numId="6" w16cid:durableId="1083841524">
    <w:abstractNumId w:val="5"/>
  </w:num>
  <w:num w:numId="7" w16cid:durableId="485826277">
    <w:abstractNumId w:val="1"/>
  </w:num>
  <w:num w:numId="8" w16cid:durableId="1627155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2943340">
    <w:abstractNumId w:val="2"/>
  </w:num>
  <w:num w:numId="10" w16cid:durableId="728579470">
    <w:abstractNumId w:val="2"/>
  </w:num>
  <w:num w:numId="11" w16cid:durableId="394161346">
    <w:abstractNumId w:val="2"/>
  </w:num>
  <w:num w:numId="12" w16cid:durableId="809135979">
    <w:abstractNumId w:val="2"/>
  </w:num>
  <w:num w:numId="13" w16cid:durableId="1721587876">
    <w:abstractNumId w:val="2"/>
  </w:num>
  <w:num w:numId="14" w16cid:durableId="19816088">
    <w:abstractNumId w:val="2"/>
    <w:lvlOverride w:ilvl="0">
      <w:startOverride w:val="4"/>
    </w:lvlOverride>
  </w:num>
  <w:num w:numId="15" w16cid:durableId="409890314">
    <w:abstractNumId w:val="4"/>
  </w:num>
  <w:num w:numId="16" w16cid:durableId="121269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239"/>
    <w:rsid w:val="00013724"/>
    <w:rsid w:val="00013A85"/>
    <w:rsid w:val="000144F3"/>
    <w:rsid w:val="00023AA6"/>
    <w:rsid w:val="000245A8"/>
    <w:rsid w:val="00024A5A"/>
    <w:rsid w:val="00030F78"/>
    <w:rsid w:val="00031087"/>
    <w:rsid w:val="000318EA"/>
    <w:rsid w:val="00035234"/>
    <w:rsid w:val="00043834"/>
    <w:rsid w:val="00044F32"/>
    <w:rsid w:val="00046E30"/>
    <w:rsid w:val="00047AFF"/>
    <w:rsid w:val="000530E5"/>
    <w:rsid w:val="00055B22"/>
    <w:rsid w:val="00056DDD"/>
    <w:rsid w:val="000632FE"/>
    <w:rsid w:val="000646FD"/>
    <w:rsid w:val="00064B5B"/>
    <w:rsid w:val="00073B2F"/>
    <w:rsid w:val="000760EA"/>
    <w:rsid w:val="00076282"/>
    <w:rsid w:val="0007629F"/>
    <w:rsid w:val="00080090"/>
    <w:rsid w:val="00080717"/>
    <w:rsid w:val="0008101A"/>
    <w:rsid w:val="00083DD0"/>
    <w:rsid w:val="00085A0F"/>
    <w:rsid w:val="000902BC"/>
    <w:rsid w:val="00090FFD"/>
    <w:rsid w:val="00091CC9"/>
    <w:rsid w:val="00093096"/>
    <w:rsid w:val="000A0D37"/>
    <w:rsid w:val="000A251F"/>
    <w:rsid w:val="000A3134"/>
    <w:rsid w:val="000A5CB3"/>
    <w:rsid w:val="000A5FFA"/>
    <w:rsid w:val="000B1DD2"/>
    <w:rsid w:val="000B3586"/>
    <w:rsid w:val="000B4D51"/>
    <w:rsid w:val="000C0942"/>
    <w:rsid w:val="000C0A85"/>
    <w:rsid w:val="000C62AA"/>
    <w:rsid w:val="000C77C8"/>
    <w:rsid w:val="000D496E"/>
    <w:rsid w:val="000D7703"/>
    <w:rsid w:val="000E4190"/>
    <w:rsid w:val="000E67A7"/>
    <w:rsid w:val="000F29AC"/>
    <w:rsid w:val="000F76F1"/>
    <w:rsid w:val="00101684"/>
    <w:rsid w:val="00103C51"/>
    <w:rsid w:val="00105F66"/>
    <w:rsid w:val="0010693D"/>
    <w:rsid w:val="00111531"/>
    <w:rsid w:val="00111CEB"/>
    <w:rsid w:val="00112DB2"/>
    <w:rsid w:val="00112F6A"/>
    <w:rsid w:val="001216D2"/>
    <w:rsid w:val="001242F6"/>
    <w:rsid w:val="00125F0B"/>
    <w:rsid w:val="00130F81"/>
    <w:rsid w:val="00134BC2"/>
    <w:rsid w:val="00140015"/>
    <w:rsid w:val="00146A97"/>
    <w:rsid w:val="00152377"/>
    <w:rsid w:val="00153E41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8758E"/>
    <w:rsid w:val="00192429"/>
    <w:rsid w:val="00197E4E"/>
    <w:rsid w:val="001A0D8B"/>
    <w:rsid w:val="001A4172"/>
    <w:rsid w:val="001A42A9"/>
    <w:rsid w:val="001A4592"/>
    <w:rsid w:val="001A47A4"/>
    <w:rsid w:val="001A49FC"/>
    <w:rsid w:val="001A6034"/>
    <w:rsid w:val="001B288F"/>
    <w:rsid w:val="001B3E8E"/>
    <w:rsid w:val="001B415F"/>
    <w:rsid w:val="001C43E6"/>
    <w:rsid w:val="001D39D3"/>
    <w:rsid w:val="001D7980"/>
    <w:rsid w:val="001E393D"/>
    <w:rsid w:val="001E68F5"/>
    <w:rsid w:val="001E6D92"/>
    <w:rsid w:val="001F3965"/>
    <w:rsid w:val="001F50AB"/>
    <w:rsid w:val="00201EC5"/>
    <w:rsid w:val="0020252F"/>
    <w:rsid w:val="00221D0E"/>
    <w:rsid w:val="00226B8D"/>
    <w:rsid w:val="002302A5"/>
    <w:rsid w:val="0023138E"/>
    <w:rsid w:val="00232D5C"/>
    <w:rsid w:val="00236D23"/>
    <w:rsid w:val="002379FB"/>
    <w:rsid w:val="00240ADB"/>
    <w:rsid w:val="00241E16"/>
    <w:rsid w:val="0024207E"/>
    <w:rsid w:val="00245C8B"/>
    <w:rsid w:val="00255F29"/>
    <w:rsid w:val="00257027"/>
    <w:rsid w:val="0026423A"/>
    <w:rsid w:val="00264E4B"/>
    <w:rsid w:val="00273119"/>
    <w:rsid w:val="002759CE"/>
    <w:rsid w:val="00282E0C"/>
    <w:rsid w:val="00296139"/>
    <w:rsid w:val="00296285"/>
    <w:rsid w:val="00297A86"/>
    <w:rsid w:val="002A1233"/>
    <w:rsid w:val="002A2F81"/>
    <w:rsid w:val="002A7845"/>
    <w:rsid w:val="002B44A4"/>
    <w:rsid w:val="002B5D4D"/>
    <w:rsid w:val="002B5DAF"/>
    <w:rsid w:val="002C03AB"/>
    <w:rsid w:val="002C12B0"/>
    <w:rsid w:val="002C205A"/>
    <w:rsid w:val="002C648D"/>
    <w:rsid w:val="002C786C"/>
    <w:rsid w:val="002D596F"/>
    <w:rsid w:val="002D7A17"/>
    <w:rsid w:val="002E1C16"/>
    <w:rsid w:val="002F0CD8"/>
    <w:rsid w:val="002F2F47"/>
    <w:rsid w:val="002F44BD"/>
    <w:rsid w:val="002F463E"/>
    <w:rsid w:val="002F5D0C"/>
    <w:rsid w:val="002F703B"/>
    <w:rsid w:val="002F7FB6"/>
    <w:rsid w:val="00301669"/>
    <w:rsid w:val="00302D69"/>
    <w:rsid w:val="003031DA"/>
    <w:rsid w:val="00310D3F"/>
    <w:rsid w:val="0031116F"/>
    <w:rsid w:val="00311764"/>
    <w:rsid w:val="003127D2"/>
    <w:rsid w:val="003128D5"/>
    <w:rsid w:val="00312BFB"/>
    <w:rsid w:val="00312FB7"/>
    <w:rsid w:val="00321E20"/>
    <w:rsid w:val="003255AC"/>
    <w:rsid w:val="00326D0E"/>
    <w:rsid w:val="003272B2"/>
    <w:rsid w:val="00330F46"/>
    <w:rsid w:val="00333F0D"/>
    <w:rsid w:val="003340C8"/>
    <w:rsid w:val="00334624"/>
    <w:rsid w:val="0033475C"/>
    <w:rsid w:val="0034127D"/>
    <w:rsid w:val="003440A2"/>
    <w:rsid w:val="003446DB"/>
    <w:rsid w:val="00350417"/>
    <w:rsid w:val="00354495"/>
    <w:rsid w:val="00356F28"/>
    <w:rsid w:val="0035726E"/>
    <w:rsid w:val="00362A4A"/>
    <w:rsid w:val="00363AB1"/>
    <w:rsid w:val="003657EE"/>
    <w:rsid w:val="00377CAE"/>
    <w:rsid w:val="0038425F"/>
    <w:rsid w:val="00384386"/>
    <w:rsid w:val="00385DD4"/>
    <w:rsid w:val="00387FC4"/>
    <w:rsid w:val="00390926"/>
    <w:rsid w:val="00392340"/>
    <w:rsid w:val="00395451"/>
    <w:rsid w:val="003A0DBA"/>
    <w:rsid w:val="003A3878"/>
    <w:rsid w:val="003A4952"/>
    <w:rsid w:val="003A7D35"/>
    <w:rsid w:val="003B0CCC"/>
    <w:rsid w:val="003B12F2"/>
    <w:rsid w:val="003B1D4A"/>
    <w:rsid w:val="003B2CA8"/>
    <w:rsid w:val="003B5DA0"/>
    <w:rsid w:val="003C0A41"/>
    <w:rsid w:val="003C17BE"/>
    <w:rsid w:val="003C3905"/>
    <w:rsid w:val="003C4C3F"/>
    <w:rsid w:val="003E10BA"/>
    <w:rsid w:val="003F07FF"/>
    <w:rsid w:val="003F1E4D"/>
    <w:rsid w:val="003F232D"/>
    <w:rsid w:val="003F2C4F"/>
    <w:rsid w:val="003F2E6B"/>
    <w:rsid w:val="003F6CA1"/>
    <w:rsid w:val="003F7E36"/>
    <w:rsid w:val="00400AE2"/>
    <w:rsid w:val="00403EEE"/>
    <w:rsid w:val="00405AF5"/>
    <w:rsid w:val="004123C1"/>
    <w:rsid w:val="0042108B"/>
    <w:rsid w:val="004218FC"/>
    <w:rsid w:val="00425014"/>
    <w:rsid w:val="00431863"/>
    <w:rsid w:val="00431B33"/>
    <w:rsid w:val="00432DF2"/>
    <w:rsid w:val="0043525E"/>
    <w:rsid w:val="00437CEA"/>
    <w:rsid w:val="004403AD"/>
    <w:rsid w:val="00446B74"/>
    <w:rsid w:val="00450AF7"/>
    <w:rsid w:val="00452594"/>
    <w:rsid w:val="0045488B"/>
    <w:rsid w:val="00455C03"/>
    <w:rsid w:val="00457665"/>
    <w:rsid w:val="00457CFD"/>
    <w:rsid w:val="00462710"/>
    <w:rsid w:val="00472458"/>
    <w:rsid w:val="00482155"/>
    <w:rsid w:val="00483906"/>
    <w:rsid w:val="0048424D"/>
    <w:rsid w:val="00497320"/>
    <w:rsid w:val="004A4889"/>
    <w:rsid w:val="004A4E81"/>
    <w:rsid w:val="004A5EDB"/>
    <w:rsid w:val="004B440D"/>
    <w:rsid w:val="004B5DC8"/>
    <w:rsid w:val="004B6389"/>
    <w:rsid w:val="004B7389"/>
    <w:rsid w:val="004C395A"/>
    <w:rsid w:val="004C6A2D"/>
    <w:rsid w:val="004D3594"/>
    <w:rsid w:val="004D4449"/>
    <w:rsid w:val="004D4C91"/>
    <w:rsid w:val="004D7B2F"/>
    <w:rsid w:val="004E1938"/>
    <w:rsid w:val="004E7967"/>
    <w:rsid w:val="004F0052"/>
    <w:rsid w:val="005001CC"/>
    <w:rsid w:val="00500806"/>
    <w:rsid w:val="00501572"/>
    <w:rsid w:val="005034EA"/>
    <w:rsid w:val="00503CA7"/>
    <w:rsid w:val="00510501"/>
    <w:rsid w:val="00511501"/>
    <w:rsid w:val="00515580"/>
    <w:rsid w:val="00515807"/>
    <w:rsid w:val="00515F83"/>
    <w:rsid w:val="005165A6"/>
    <w:rsid w:val="00516F78"/>
    <w:rsid w:val="0053050B"/>
    <w:rsid w:val="005331FE"/>
    <w:rsid w:val="005354D9"/>
    <w:rsid w:val="005355E0"/>
    <w:rsid w:val="00540173"/>
    <w:rsid w:val="0054403E"/>
    <w:rsid w:val="005639B1"/>
    <w:rsid w:val="005644C5"/>
    <w:rsid w:val="005673C2"/>
    <w:rsid w:val="0056783B"/>
    <w:rsid w:val="00575414"/>
    <w:rsid w:val="005767CC"/>
    <w:rsid w:val="00580521"/>
    <w:rsid w:val="00583BF1"/>
    <w:rsid w:val="00585C74"/>
    <w:rsid w:val="005906B5"/>
    <w:rsid w:val="00592BDD"/>
    <w:rsid w:val="005A0297"/>
    <w:rsid w:val="005A1F10"/>
    <w:rsid w:val="005A39A6"/>
    <w:rsid w:val="005B2184"/>
    <w:rsid w:val="005B2D9E"/>
    <w:rsid w:val="005B58E0"/>
    <w:rsid w:val="005B7CFD"/>
    <w:rsid w:val="005C09A5"/>
    <w:rsid w:val="005C3C47"/>
    <w:rsid w:val="005D0399"/>
    <w:rsid w:val="005D08E7"/>
    <w:rsid w:val="005D46E5"/>
    <w:rsid w:val="005D6758"/>
    <w:rsid w:val="005E2B0F"/>
    <w:rsid w:val="005E4B65"/>
    <w:rsid w:val="005F18C7"/>
    <w:rsid w:val="005F2DEE"/>
    <w:rsid w:val="005F38E0"/>
    <w:rsid w:val="0060128D"/>
    <w:rsid w:val="00601B40"/>
    <w:rsid w:val="006102AC"/>
    <w:rsid w:val="0061172E"/>
    <w:rsid w:val="00613B55"/>
    <w:rsid w:val="00616AF0"/>
    <w:rsid w:val="00626485"/>
    <w:rsid w:val="00627E46"/>
    <w:rsid w:val="00633D79"/>
    <w:rsid w:val="00635DFD"/>
    <w:rsid w:val="00640888"/>
    <w:rsid w:val="00642DC5"/>
    <w:rsid w:val="00643757"/>
    <w:rsid w:val="00644B3E"/>
    <w:rsid w:val="00645F17"/>
    <w:rsid w:val="006502E0"/>
    <w:rsid w:val="00653106"/>
    <w:rsid w:val="006567CA"/>
    <w:rsid w:val="00657602"/>
    <w:rsid w:val="00661F60"/>
    <w:rsid w:val="0066255B"/>
    <w:rsid w:val="006634CB"/>
    <w:rsid w:val="00665066"/>
    <w:rsid w:val="0066663A"/>
    <w:rsid w:val="006710EE"/>
    <w:rsid w:val="00671437"/>
    <w:rsid w:val="00675550"/>
    <w:rsid w:val="006845CA"/>
    <w:rsid w:val="0068525D"/>
    <w:rsid w:val="00695663"/>
    <w:rsid w:val="00696F37"/>
    <w:rsid w:val="006A7D22"/>
    <w:rsid w:val="006B1A59"/>
    <w:rsid w:val="006B5A2D"/>
    <w:rsid w:val="006C1FB5"/>
    <w:rsid w:val="006C6924"/>
    <w:rsid w:val="006D119F"/>
    <w:rsid w:val="006D38E5"/>
    <w:rsid w:val="006D3F9F"/>
    <w:rsid w:val="006E1508"/>
    <w:rsid w:val="006E6A5D"/>
    <w:rsid w:val="006E6B76"/>
    <w:rsid w:val="006E7B38"/>
    <w:rsid w:val="006F51EE"/>
    <w:rsid w:val="006F53B9"/>
    <w:rsid w:val="006F7A5B"/>
    <w:rsid w:val="00700EBF"/>
    <w:rsid w:val="00704E7A"/>
    <w:rsid w:val="0070643C"/>
    <w:rsid w:val="00707416"/>
    <w:rsid w:val="00707CF0"/>
    <w:rsid w:val="00707F88"/>
    <w:rsid w:val="00720027"/>
    <w:rsid w:val="00721E89"/>
    <w:rsid w:val="00723514"/>
    <w:rsid w:val="007238EB"/>
    <w:rsid w:val="00723AF3"/>
    <w:rsid w:val="00726BC0"/>
    <w:rsid w:val="007317F9"/>
    <w:rsid w:val="0073239E"/>
    <w:rsid w:val="007336B1"/>
    <w:rsid w:val="00735CF1"/>
    <w:rsid w:val="007371C1"/>
    <w:rsid w:val="007376A2"/>
    <w:rsid w:val="007417D9"/>
    <w:rsid w:val="00742EE0"/>
    <w:rsid w:val="00746A93"/>
    <w:rsid w:val="0075039D"/>
    <w:rsid w:val="0075395D"/>
    <w:rsid w:val="007548D0"/>
    <w:rsid w:val="007620BC"/>
    <w:rsid w:val="00764707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409C"/>
    <w:rsid w:val="00785C70"/>
    <w:rsid w:val="0079143B"/>
    <w:rsid w:val="0079284D"/>
    <w:rsid w:val="00792A7D"/>
    <w:rsid w:val="007931AA"/>
    <w:rsid w:val="007932BF"/>
    <w:rsid w:val="007972E5"/>
    <w:rsid w:val="007A1551"/>
    <w:rsid w:val="007A3B4E"/>
    <w:rsid w:val="007A48C0"/>
    <w:rsid w:val="007B1CE0"/>
    <w:rsid w:val="007B3ADF"/>
    <w:rsid w:val="007B5CFF"/>
    <w:rsid w:val="007C1342"/>
    <w:rsid w:val="007C2E3C"/>
    <w:rsid w:val="007D056F"/>
    <w:rsid w:val="007D13E6"/>
    <w:rsid w:val="007D322B"/>
    <w:rsid w:val="007D7FA7"/>
    <w:rsid w:val="007E2D8C"/>
    <w:rsid w:val="007F4C67"/>
    <w:rsid w:val="007F541E"/>
    <w:rsid w:val="00800986"/>
    <w:rsid w:val="00801933"/>
    <w:rsid w:val="00803419"/>
    <w:rsid w:val="00805D5B"/>
    <w:rsid w:val="00807EC0"/>
    <w:rsid w:val="00813423"/>
    <w:rsid w:val="008140F1"/>
    <w:rsid w:val="00814184"/>
    <w:rsid w:val="008152F7"/>
    <w:rsid w:val="00816CE6"/>
    <w:rsid w:val="00820077"/>
    <w:rsid w:val="0082139B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4578"/>
    <w:rsid w:val="00864D3C"/>
    <w:rsid w:val="00870501"/>
    <w:rsid w:val="00870B7C"/>
    <w:rsid w:val="00872FA9"/>
    <w:rsid w:val="008751A0"/>
    <w:rsid w:val="00875674"/>
    <w:rsid w:val="00875AB4"/>
    <w:rsid w:val="00876EE7"/>
    <w:rsid w:val="00891345"/>
    <w:rsid w:val="00892030"/>
    <w:rsid w:val="00892FEA"/>
    <w:rsid w:val="008952D4"/>
    <w:rsid w:val="008966B9"/>
    <w:rsid w:val="0089689F"/>
    <w:rsid w:val="008978BA"/>
    <w:rsid w:val="008A1DBF"/>
    <w:rsid w:val="008A7F6E"/>
    <w:rsid w:val="008B17CD"/>
    <w:rsid w:val="008B3AA3"/>
    <w:rsid w:val="008B471A"/>
    <w:rsid w:val="008C36CE"/>
    <w:rsid w:val="008C3B97"/>
    <w:rsid w:val="008C4CF6"/>
    <w:rsid w:val="008C4DC4"/>
    <w:rsid w:val="008C740E"/>
    <w:rsid w:val="008D0F98"/>
    <w:rsid w:val="008D2DAA"/>
    <w:rsid w:val="008D4E8C"/>
    <w:rsid w:val="008D5334"/>
    <w:rsid w:val="008D7A17"/>
    <w:rsid w:val="008D7A90"/>
    <w:rsid w:val="008E34B2"/>
    <w:rsid w:val="008E6A82"/>
    <w:rsid w:val="008E6B91"/>
    <w:rsid w:val="009018C9"/>
    <w:rsid w:val="009040F8"/>
    <w:rsid w:val="0090467E"/>
    <w:rsid w:val="00905218"/>
    <w:rsid w:val="009144FD"/>
    <w:rsid w:val="00920255"/>
    <w:rsid w:val="00923B6F"/>
    <w:rsid w:val="00932F1F"/>
    <w:rsid w:val="00933089"/>
    <w:rsid w:val="00935BF7"/>
    <w:rsid w:val="00935C92"/>
    <w:rsid w:val="00943ABD"/>
    <w:rsid w:val="0094461D"/>
    <w:rsid w:val="00944C69"/>
    <w:rsid w:val="009465C7"/>
    <w:rsid w:val="009509CD"/>
    <w:rsid w:val="0095119D"/>
    <w:rsid w:val="00954302"/>
    <w:rsid w:val="00956A4A"/>
    <w:rsid w:val="00957B96"/>
    <w:rsid w:val="009624C1"/>
    <w:rsid w:val="00962EFF"/>
    <w:rsid w:val="0097204E"/>
    <w:rsid w:val="00975DF4"/>
    <w:rsid w:val="00976AFB"/>
    <w:rsid w:val="00980430"/>
    <w:rsid w:val="00981DD5"/>
    <w:rsid w:val="00983A69"/>
    <w:rsid w:val="00992F11"/>
    <w:rsid w:val="009979F9"/>
    <w:rsid w:val="009A1AA9"/>
    <w:rsid w:val="009A3C59"/>
    <w:rsid w:val="009B0820"/>
    <w:rsid w:val="009B0B72"/>
    <w:rsid w:val="009B3604"/>
    <w:rsid w:val="009B5F64"/>
    <w:rsid w:val="009C09F7"/>
    <w:rsid w:val="009C493D"/>
    <w:rsid w:val="009C5347"/>
    <w:rsid w:val="009C6B16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52B8"/>
    <w:rsid w:val="009F557C"/>
    <w:rsid w:val="009F7E66"/>
    <w:rsid w:val="00A10392"/>
    <w:rsid w:val="00A10FD9"/>
    <w:rsid w:val="00A11663"/>
    <w:rsid w:val="00A11A75"/>
    <w:rsid w:val="00A124DF"/>
    <w:rsid w:val="00A14B72"/>
    <w:rsid w:val="00A160EB"/>
    <w:rsid w:val="00A2295A"/>
    <w:rsid w:val="00A22ABD"/>
    <w:rsid w:val="00A23A86"/>
    <w:rsid w:val="00A24A19"/>
    <w:rsid w:val="00A2512B"/>
    <w:rsid w:val="00A3036C"/>
    <w:rsid w:val="00A32D1D"/>
    <w:rsid w:val="00A456C8"/>
    <w:rsid w:val="00A46392"/>
    <w:rsid w:val="00A474CA"/>
    <w:rsid w:val="00A60E72"/>
    <w:rsid w:val="00A6254D"/>
    <w:rsid w:val="00A64F9F"/>
    <w:rsid w:val="00A6724F"/>
    <w:rsid w:val="00A729AA"/>
    <w:rsid w:val="00A738EE"/>
    <w:rsid w:val="00A7409C"/>
    <w:rsid w:val="00A75A65"/>
    <w:rsid w:val="00A80005"/>
    <w:rsid w:val="00A80C0A"/>
    <w:rsid w:val="00A825AB"/>
    <w:rsid w:val="00A84AF3"/>
    <w:rsid w:val="00A85601"/>
    <w:rsid w:val="00A86646"/>
    <w:rsid w:val="00AA2B8E"/>
    <w:rsid w:val="00AA480E"/>
    <w:rsid w:val="00AB1FF8"/>
    <w:rsid w:val="00AC0975"/>
    <w:rsid w:val="00AC3063"/>
    <w:rsid w:val="00AC623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6E8"/>
    <w:rsid w:val="00AF41B1"/>
    <w:rsid w:val="00AF4952"/>
    <w:rsid w:val="00AF4BB5"/>
    <w:rsid w:val="00AF70D3"/>
    <w:rsid w:val="00AF7436"/>
    <w:rsid w:val="00B00A68"/>
    <w:rsid w:val="00B015DA"/>
    <w:rsid w:val="00B0570A"/>
    <w:rsid w:val="00B107ED"/>
    <w:rsid w:val="00B124D7"/>
    <w:rsid w:val="00B15E0C"/>
    <w:rsid w:val="00B16181"/>
    <w:rsid w:val="00B16F7D"/>
    <w:rsid w:val="00B20404"/>
    <w:rsid w:val="00B21491"/>
    <w:rsid w:val="00B22D20"/>
    <w:rsid w:val="00B24F82"/>
    <w:rsid w:val="00B25FC2"/>
    <w:rsid w:val="00B270E5"/>
    <w:rsid w:val="00B31FA3"/>
    <w:rsid w:val="00B3318E"/>
    <w:rsid w:val="00B33E01"/>
    <w:rsid w:val="00B3690C"/>
    <w:rsid w:val="00B36E30"/>
    <w:rsid w:val="00B3772E"/>
    <w:rsid w:val="00B41AEC"/>
    <w:rsid w:val="00B43643"/>
    <w:rsid w:val="00B50D65"/>
    <w:rsid w:val="00B521E9"/>
    <w:rsid w:val="00B561F8"/>
    <w:rsid w:val="00B56851"/>
    <w:rsid w:val="00B61B68"/>
    <w:rsid w:val="00B7320A"/>
    <w:rsid w:val="00B7689C"/>
    <w:rsid w:val="00B768A5"/>
    <w:rsid w:val="00B81F34"/>
    <w:rsid w:val="00B82D4B"/>
    <w:rsid w:val="00B841C4"/>
    <w:rsid w:val="00B841C8"/>
    <w:rsid w:val="00B85986"/>
    <w:rsid w:val="00B9309B"/>
    <w:rsid w:val="00BA4B8E"/>
    <w:rsid w:val="00BA537D"/>
    <w:rsid w:val="00BA5E01"/>
    <w:rsid w:val="00BB145A"/>
    <w:rsid w:val="00BB412B"/>
    <w:rsid w:val="00BB5D50"/>
    <w:rsid w:val="00BC143B"/>
    <w:rsid w:val="00BC4CE0"/>
    <w:rsid w:val="00BC58F3"/>
    <w:rsid w:val="00BD333E"/>
    <w:rsid w:val="00BD722B"/>
    <w:rsid w:val="00BE1791"/>
    <w:rsid w:val="00BE1E34"/>
    <w:rsid w:val="00BE5311"/>
    <w:rsid w:val="00BE5606"/>
    <w:rsid w:val="00BE6D16"/>
    <w:rsid w:val="00BE797C"/>
    <w:rsid w:val="00BF1A1D"/>
    <w:rsid w:val="00BF1BF9"/>
    <w:rsid w:val="00BF1F15"/>
    <w:rsid w:val="00BF3F89"/>
    <w:rsid w:val="00BF68CC"/>
    <w:rsid w:val="00C00298"/>
    <w:rsid w:val="00C0129E"/>
    <w:rsid w:val="00C04754"/>
    <w:rsid w:val="00C0783F"/>
    <w:rsid w:val="00C100A4"/>
    <w:rsid w:val="00C1213A"/>
    <w:rsid w:val="00C16428"/>
    <w:rsid w:val="00C20A10"/>
    <w:rsid w:val="00C20B79"/>
    <w:rsid w:val="00C20D2D"/>
    <w:rsid w:val="00C23B74"/>
    <w:rsid w:val="00C24817"/>
    <w:rsid w:val="00C2520F"/>
    <w:rsid w:val="00C3034D"/>
    <w:rsid w:val="00C31BCD"/>
    <w:rsid w:val="00C34603"/>
    <w:rsid w:val="00C35EE8"/>
    <w:rsid w:val="00C367AC"/>
    <w:rsid w:val="00C4300E"/>
    <w:rsid w:val="00C44CA9"/>
    <w:rsid w:val="00C464D9"/>
    <w:rsid w:val="00C52631"/>
    <w:rsid w:val="00C53D79"/>
    <w:rsid w:val="00C61D07"/>
    <w:rsid w:val="00C62E7C"/>
    <w:rsid w:val="00C67398"/>
    <w:rsid w:val="00C7222A"/>
    <w:rsid w:val="00C75F48"/>
    <w:rsid w:val="00C7739F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33A7"/>
    <w:rsid w:val="00CF27C4"/>
    <w:rsid w:val="00CF3F75"/>
    <w:rsid w:val="00CF4BE9"/>
    <w:rsid w:val="00CF5937"/>
    <w:rsid w:val="00D01194"/>
    <w:rsid w:val="00D01442"/>
    <w:rsid w:val="00D043A0"/>
    <w:rsid w:val="00D05AAC"/>
    <w:rsid w:val="00D061E0"/>
    <w:rsid w:val="00D1193B"/>
    <w:rsid w:val="00D15E0E"/>
    <w:rsid w:val="00D20994"/>
    <w:rsid w:val="00D22319"/>
    <w:rsid w:val="00D25D4D"/>
    <w:rsid w:val="00D25E43"/>
    <w:rsid w:val="00D260FF"/>
    <w:rsid w:val="00D32A05"/>
    <w:rsid w:val="00D3552F"/>
    <w:rsid w:val="00D37C1F"/>
    <w:rsid w:val="00D4169A"/>
    <w:rsid w:val="00D46011"/>
    <w:rsid w:val="00D51CDF"/>
    <w:rsid w:val="00D54025"/>
    <w:rsid w:val="00D572AA"/>
    <w:rsid w:val="00D62ECC"/>
    <w:rsid w:val="00D65D0C"/>
    <w:rsid w:val="00D66DEE"/>
    <w:rsid w:val="00D76E49"/>
    <w:rsid w:val="00D82CE1"/>
    <w:rsid w:val="00D85869"/>
    <w:rsid w:val="00D86467"/>
    <w:rsid w:val="00D91F82"/>
    <w:rsid w:val="00DB1DFF"/>
    <w:rsid w:val="00DB2524"/>
    <w:rsid w:val="00DB61FA"/>
    <w:rsid w:val="00DB6415"/>
    <w:rsid w:val="00DB65BF"/>
    <w:rsid w:val="00DB683D"/>
    <w:rsid w:val="00DC6841"/>
    <w:rsid w:val="00DC7AFC"/>
    <w:rsid w:val="00DD1AC5"/>
    <w:rsid w:val="00DD3CE1"/>
    <w:rsid w:val="00DD4FF0"/>
    <w:rsid w:val="00DD5B0E"/>
    <w:rsid w:val="00DD747B"/>
    <w:rsid w:val="00DE0F32"/>
    <w:rsid w:val="00DE3121"/>
    <w:rsid w:val="00DE5002"/>
    <w:rsid w:val="00DE665E"/>
    <w:rsid w:val="00DF0A86"/>
    <w:rsid w:val="00DF1254"/>
    <w:rsid w:val="00DF6B84"/>
    <w:rsid w:val="00E06FA8"/>
    <w:rsid w:val="00E07555"/>
    <w:rsid w:val="00E14207"/>
    <w:rsid w:val="00E14852"/>
    <w:rsid w:val="00E201F0"/>
    <w:rsid w:val="00E21E90"/>
    <w:rsid w:val="00E23BA4"/>
    <w:rsid w:val="00E23BE9"/>
    <w:rsid w:val="00E24C26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6621B"/>
    <w:rsid w:val="00E70AFB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4E8B"/>
    <w:rsid w:val="00EC5F3B"/>
    <w:rsid w:val="00EC6768"/>
    <w:rsid w:val="00ED1B7E"/>
    <w:rsid w:val="00ED2ABC"/>
    <w:rsid w:val="00ED2D43"/>
    <w:rsid w:val="00ED4E07"/>
    <w:rsid w:val="00EE02BD"/>
    <w:rsid w:val="00EE1BFB"/>
    <w:rsid w:val="00EE2F6A"/>
    <w:rsid w:val="00EE56F9"/>
    <w:rsid w:val="00F013C7"/>
    <w:rsid w:val="00F039FF"/>
    <w:rsid w:val="00F0406B"/>
    <w:rsid w:val="00F07949"/>
    <w:rsid w:val="00F115CB"/>
    <w:rsid w:val="00F13FE9"/>
    <w:rsid w:val="00F16C7E"/>
    <w:rsid w:val="00F23043"/>
    <w:rsid w:val="00F2345B"/>
    <w:rsid w:val="00F23463"/>
    <w:rsid w:val="00F25750"/>
    <w:rsid w:val="00F31BF7"/>
    <w:rsid w:val="00F371E2"/>
    <w:rsid w:val="00F40EE2"/>
    <w:rsid w:val="00F41EE3"/>
    <w:rsid w:val="00F47ACE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1EAB"/>
    <w:rsid w:val="00F948B8"/>
    <w:rsid w:val="00FA197D"/>
    <w:rsid w:val="00FA47BF"/>
    <w:rsid w:val="00FB1841"/>
    <w:rsid w:val="00FB28C4"/>
    <w:rsid w:val="00FB2AC2"/>
    <w:rsid w:val="00FB36CB"/>
    <w:rsid w:val="00FB65D1"/>
    <w:rsid w:val="00FC53B9"/>
    <w:rsid w:val="00FD010C"/>
    <w:rsid w:val="00FD5242"/>
    <w:rsid w:val="00FD641A"/>
    <w:rsid w:val="00FD6A1D"/>
    <w:rsid w:val="00FE0D9E"/>
    <w:rsid w:val="00FE1FAE"/>
    <w:rsid w:val="00FE2981"/>
    <w:rsid w:val="00FF18F5"/>
    <w:rsid w:val="00FF60EC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C728"/>
  <w15:docId w15:val="{393EF498-49CA-4449-ACCC-F57EDB9F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</w:style>
  <w:style w:type="paragraph" w:styleId="a6">
    <w:name w:val="Balloon Text"/>
    <w:basedOn w:val="a0"/>
    <w:link w:val="a7"/>
    <w:uiPriority w:val="99"/>
    <w:qFormat/>
    <w:rPr>
      <w:sz w:val="18"/>
      <w:szCs w:val="18"/>
    </w:r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c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qFormat/>
    <w:rPr>
      <w:b/>
      <w:bCs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autoRedefine/>
    <w:qFormat/>
  </w:style>
  <w:style w:type="character" w:styleId="af1">
    <w:name w:val="Emphasis"/>
    <w:basedOn w:val="a1"/>
    <w:autoRedefine/>
    <w:uiPriority w:val="20"/>
    <w:qFormat/>
    <w:rPr>
      <w:i/>
      <w:iCs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a7">
    <w:name w:val="批注框文本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273119"/>
    <w:pPr>
      <w:ind w:leftChars="2500" w:left="100"/>
    </w:pPr>
  </w:style>
  <w:style w:type="character" w:customStyle="1" w:styleId="af5">
    <w:name w:val="日期 字符"/>
    <w:basedOn w:val="a1"/>
    <w:link w:val="af4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6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7">
    <w:name w:val="Strong"/>
    <w:uiPriority w:val="22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FCE0-3D45-441D-962E-44E504F9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1302</Characters>
  <Application>Microsoft Office Word</Application>
  <DocSecurity>0</DocSecurity>
  <Lines>10</Lines>
  <Paragraphs>3</Paragraphs>
  <ScaleCrop>false</ScaleCrop>
  <Company>應之軒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WLX</cp:lastModifiedBy>
  <cp:revision>2</cp:revision>
  <cp:lastPrinted>2023-11-07T07:48:00Z</cp:lastPrinted>
  <dcterms:created xsi:type="dcterms:W3CDTF">2025-04-30T01:46:00Z</dcterms:created>
  <dcterms:modified xsi:type="dcterms:W3CDTF">2025-04-30T01:46:00Z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